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737"/>
        <w:gridCol w:w="1275"/>
        <w:gridCol w:w="1134"/>
      </w:tblGrid>
      <w:tr w:rsidR="002A69C5" w:rsidRPr="00E40798" w14:paraId="3845DA13" w14:textId="77777777" w:rsidTr="002A69C5">
        <w:trPr>
          <w:cantSplit/>
          <w:trHeight w:val="1157"/>
        </w:trPr>
        <w:tc>
          <w:tcPr>
            <w:tcW w:w="1985" w:type="dxa"/>
            <w:shd w:val="clear" w:color="auto" w:fill="C2D69B"/>
          </w:tcPr>
          <w:p w14:paraId="4A2AF73E" w14:textId="77777777" w:rsidR="00FB51F5" w:rsidRDefault="00FB51F5" w:rsidP="00FB51F5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6D5BE08F" w:rsidR="002A69C5" w:rsidRPr="00081414" w:rsidRDefault="00FB51F5" w:rsidP="00FB51F5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737" w:type="dxa"/>
            <w:shd w:val="clear" w:color="auto" w:fill="C2D69B"/>
            <w:vAlign w:val="center"/>
          </w:tcPr>
          <w:p w14:paraId="7BD8F2B2" w14:textId="372A5B0F" w:rsidR="002A69C5" w:rsidRPr="003135F8" w:rsidRDefault="002A69C5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Aggregatzustände</w:t>
            </w:r>
          </w:p>
          <w:p w14:paraId="6649012C" w14:textId="0BE68745" w:rsidR="002A69C5" w:rsidRDefault="002A69C5" w:rsidP="003E22A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und Teilchenmodell</w:t>
            </w:r>
          </w:p>
        </w:tc>
        <w:tc>
          <w:tcPr>
            <w:tcW w:w="1275" w:type="dxa"/>
            <w:shd w:val="clear" w:color="auto" w:fill="C2D69B"/>
            <w:vAlign w:val="center"/>
          </w:tcPr>
          <w:p w14:paraId="6311C00A" w14:textId="573AF055" w:rsidR="002A69C5" w:rsidRPr="00D61EB6" w:rsidRDefault="001A5D62" w:rsidP="003E22A5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2A69C5">
                <w:object w:dxaOrig="1830" w:dyaOrig="1695" w14:anchorId="6426ABB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0.75pt;height:56.25pt" o:ole="">
                    <v:imagedata r:id="rId8" o:title=""/>
                  </v:shape>
                  <o:OLEObject Type="Embed" ProgID="PBrush" ShapeID="_x0000_i1025" DrawAspect="Content" ObjectID="_1659092785" r:id="rId9"/>
                </w:object>
              </w:r>
            </w:hyperlink>
          </w:p>
        </w:tc>
        <w:tc>
          <w:tcPr>
            <w:tcW w:w="1134" w:type="dxa"/>
            <w:shd w:val="clear" w:color="auto" w:fill="C2D69B"/>
          </w:tcPr>
          <w:p w14:paraId="0DF3DEAA" w14:textId="77777777" w:rsidR="002A69C5" w:rsidRPr="009C4022" w:rsidRDefault="002A69C5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15319CA4" w:rsidR="002A69C5" w:rsidRPr="00091644" w:rsidRDefault="001A5D62" w:rsidP="003E22A5">
            <w:pPr>
              <w:spacing w:after="0" w:line="240" w:lineRule="auto"/>
              <w:jc w:val="center"/>
              <w:rPr>
                <w:rFonts w:ascii="Tahoma" w:hAnsi="Tahoma"/>
                <w:highlight w:val="yellow"/>
              </w:rPr>
            </w:pPr>
            <w:hyperlink r:id="rId10" w:history="1">
              <w:r w:rsidR="002A69C5" w:rsidRPr="00C706E7">
                <w:rPr>
                  <w:rStyle w:val="Hyperlink"/>
                  <w:b/>
                  <w:bCs/>
                  <w:sz w:val="32"/>
                  <w:szCs w:val="32"/>
                </w:rPr>
                <w:t>A0</w:t>
              </w:r>
              <w:r w:rsidR="002A69C5">
                <w:rPr>
                  <w:rStyle w:val="Hyperlink"/>
                  <w:b/>
                  <w:bCs/>
                  <w:sz w:val="32"/>
                  <w:szCs w:val="32"/>
                </w:rPr>
                <w:t>0m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24AB3BC5" w14:textId="77777777" w:rsidR="009C4022" w:rsidRPr="00E13B3D" w:rsidRDefault="009C4022" w:rsidP="009C4022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5820ABDD" w14:textId="0B22E165" w:rsidR="009C4022" w:rsidRDefault="009C4022" w:rsidP="009C4022"/>
    <w:p w14:paraId="2DA6F5C4" w14:textId="5A340040" w:rsidR="00EF5294" w:rsidRPr="00EF5294" w:rsidRDefault="00EF5294" w:rsidP="00EF5294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  <w:r w:rsidRPr="00EF5294"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FWU - Teilchenmodell und Aggregatzustände</w:t>
      </w:r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 xml:space="preserve"> – </w:t>
      </w:r>
      <w:proofErr w:type="spellStart"/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by</w:t>
      </w:r>
      <w:proofErr w:type="spellEnd"/>
      <w: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  <w:t>: FWU – 2:00 min</w:t>
      </w:r>
    </w:p>
    <w:p w14:paraId="542DA47A" w14:textId="4E389CC4" w:rsidR="00EF5294" w:rsidRDefault="00EF5294" w:rsidP="009C4022">
      <w:pPr>
        <w:rPr>
          <w:rFonts w:cstheme="minorHAnsi"/>
          <w:b/>
          <w:bCs/>
          <w:sz w:val="24"/>
          <w:szCs w:val="24"/>
        </w:rPr>
      </w:pPr>
    </w:p>
    <w:p w14:paraId="6CE2E304" w14:textId="49093B03" w:rsidR="007114F6" w:rsidRDefault="007114F6" w:rsidP="007114F6">
      <w:pPr>
        <w:pStyle w:val="Listenabsatz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7114F6">
        <w:rPr>
          <w:rFonts w:cstheme="minorHAnsi"/>
          <w:sz w:val="24"/>
          <w:szCs w:val="24"/>
        </w:rPr>
        <w:t xml:space="preserve">Wie unterscheiden </w:t>
      </w:r>
      <w:r>
        <w:rPr>
          <w:rFonts w:cstheme="minorHAnsi"/>
          <w:sz w:val="24"/>
          <w:szCs w:val="24"/>
        </w:rPr>
        <w:t>sich Wasser und Eis, wenn man diese Stoffe vom Teilchenmodell her betrachtet?</w:t>
      </w:r>
    </w:p>
    <w:p w14:paraId="0229B94F" w14:textId="35EBAB55" w:rsidR="007114F6" w:rsidRDefault="007114F6" w:rsidP="007114F6">
      <w:pPr>
        <w:rPr>
          <w:rFonts w:cstheme="minorHAnsi"/>
          <w:sz w:val="24"/>
          <w:szCs w:val="24"/>
        </w:rPr>
      </w:pPr>
    </w:p>
    <w:p w14:paraId="2D18ABE7" w14:textId="26879676" w:rsidR="007114F6" w:rsidRDefault="007114F6" w:rsidP="007114F6">
      <w:pPr>
        <w:rPr>
          <w:rFonts w:cstheme="minorHAnsi"/>
          <w:sz w:val="24"/>
          <w:szCs w:val="24"/>
        </w:rPr>
      </w:pPr>
    </w:p>
    <w:p w14:paraId="3AA3E2AB" w14:textId="3C3B7DA2" w:rsidR="007114F6" w:rsidRDefault="007114F6" w:rsidP="007114F6">
      <w:pPr>
        <w:rPr>
          <w:rFonts w:cstheme="minorHAnsi"/>
          <w:sz w:val="24"/>
          <w:szCs w:val="24"/>
        </w:rPr>
      </w:pPr>
    </w:p>
    <w:p w14:paraId="514F7C94" w14:textId="57C8F5C5" w:rsidR="007114F6" w:rsidRDefault="007114F6" w:rsidP="007114F6">
      <w:pPr>
        <w:pStyle w:val="Listenabsatz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 sieht das Teilchenmodell aus, wenn man Wasser sehr stark erhitzt?</w:t>
      </w:r>
    </w:p>
    <w:p w14:paraId="53897216" w14:textId="11318AA4" w:rsidR="001A5D62" w:rsidRDefault="001A5D62" w:rsidP="001A5D62">
      <w:pPr>
        <w:rPr>
          <w:rFonts w:cstheme="minorHAnsi"/>
          <w:sz w:val="24"/>
          <w:szCs w:val="24"/>
        </w:rPr>
      </w:pPr>
    </w:p>
    <w:p w14:paraId="34A06C80" w14:textId="096F49D0" w:rsidR="001A5D62" w:rsidRDefault="001A5D62" w:rsidP="001A5D62">
      <w:pPr>
        <w:rPr>
          <w:rFonts w:cstheme="minorHAnsi"/>
          <w:sz w:val="24"/>
          <w:szCs w:val="24"/>
        </w:rPr>
      </w:pPr>
    </w:p>
    <w:p w14:paraId="0D6F65D7" w14:textId="05A2A234" w:rsidR="001A5D62" w:rsidRDefault="001A5D62" w:rsidP="001A5D62">
      <w:pPr>
        <w:rPr>
          <w:rFonts w:cstheme="minorHAnsi"/>
          <w:sz w:val="24"/>
          <w:szCs w:val="24"/>
        </w:rPr>
      </w:pPr>
    </w:p>
    <w:p w14:paraId="4B35681A" w14:textId="77777777" w:rsidR="001A5D62" w:rsidRPr="001A5D62" w:rsidRDefault="001A5D62" w:rsidP="001A5D62">
      <w:pPr>
        <w:rPr>
          <w:rFonts w:cstheme="minorHAnsi"/>
          <w:sz w:val="24"/>
          <w:szCs w:val="24"/>
        </w:rPr>
      </w:pPr>
    </w:p>
    <w:sectPr w:rsidR="001A5D62" w:rsidRPr="001A5D62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B724D" w14:textId="77777777" w:rsidR="00313923" w:rsidRDefault="00313923" w:rsidP="00313923">
      <w:pPr>
        <w:spacing w:after="0" w:line="240" w:lineRule="auto"/>
      </w:pPr>
      <w:r>
        <w:separator/>
      </w:r>
    </w:p>
  </w:endnote>
  <w:endnote w:type="continuationSeparator" w:id="0">
    <w:p w14:paraId="62042E23" w14:textId="77777777" w:rsidR="00313923" w:rsidRDefault="00313923" w:rsidP="0031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F8A0E" w14:textId="77777777" w:rsidR="00313923" w:rsidRDefault="003139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D90FD" w14:textId="7D03F170" w:rsidR="00313923" w:rsidRDefault="00313923" w:rsidP="00313923">
    <w:pPr>
      <w:pStyle w:val="Fuzeile"/>
      <w:pBdr>
        <w:top w:val="single" w:sz="4" w:space="1" w:color="auto"/>
      </w:pBdr>
    </w:pPr>
    <w:r>
      <w:t xml:space="preserve">Filmfragen – bitte beantworten und evtl. Korrekturvorschläge und Wünsche senden an: </w:t>
    </w:r>
    <w:hyperlink r:id="rId1" w:history="1">
      <w:r w:rsidRPr="0010047D">
        <w:rPr>
          <w:rStyle w:val="Hyperlink"/>
        </w:rPr>
        <w:t>ak@kappenberg.com</w:t>
      </w:r>
    </w:hyperlink>
  </w:p>
  <w:p w14:paraId="0A211A82" w14:textId="77777777" w:rsidR="00313923" w:rsidRPr="00313923" w:rsidRDefault="00313923">
    <w:pPr>
      <w:pStyle w:val="Fuzeil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51530" w14:textId="77777777" w:rsidR="00313923" w:rsidRDefault="003139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9FBFF" w14:textId="77777777" w:rsidR="00313923" w:rsidRDefault="00313923" w:rsidP="00313923">
      <w:pPr>
        <w:spacing w:after="0" w:line="240" w:lineRule="auto"/>
      </w:pPr>
      <w:r>
        <w:separator/>
      </w:r>
    </w:p>
  </w:footnote>
  <w:footnote w:type="continuationSeparator" w:id="0">
    <w:p w14:paraId="7D8CC8FB" w14:textId="77777777" w:rsidR="00313923" w:rsidRDefault="00313923" w:rsidP="0031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F9BD4" w14:textId="77777777" w:rsidR="00313923" w:rsidRDefault="003139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858A1" w14:textId="77777777" w:rsidR="00313923" w:rsidRDefault="003139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43FA5" w14:textId="77777777" w:rsidR="00313923" w:rsidRDefault="003139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B7A96"/>
    <w:multiLevelType w:val="hybridMultilevel"/>
    <w:tmpl w:val="38244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B763A"/>
    <w:multiLevelType w:val="hybridMultilevel"/>
    <w:tmpl w:val="4D0C26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441F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118F5"/>
    <w:multiLevelType w:val="hybridMultilevel"/>
    <w:tmpl w:val="26DE92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536A"/>
    <w:multiLevelType w:val="hybridMultilevel"/>
    <w:tmpl w:val="C6B004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16A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B1184"/>
    <w:multiLevelType w:val="hybridMultilevel"/>
    <w:tmpl w:val="71F893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A3F4C"/>
    <w:multiLevelType w:val="hybridMultilevel"/>
    <w:tmpl w:val="A3FC954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5700B"/>
    <w:rsid w:val="001A5D62"/>
    <w:rsid w:val="002A69C5"/>
    <w:rsid w:val="002B6260"/>
    <w:rsid w:val="003135F8"/>
    <w:rsid w:val="00313923"/>
    <w:rsid w:val="00377A2E"/>
    <w:rsid w:val="003A4C0C"/>
    <w:rsid w:val="003D5339"/>
    <w:rsid w:val="00415650"/>
    <w:rsid w:val="00431EA1"/>
    <w:rsid w:val="00465199"/>
    <w:rsid w:val="004B3644"/>
    <w:rsid w:val="004F0607"/>
    <w:rsid w:val="005035FD"/>
    <w:rsid w:val="00511D42"/>
    <w:rsid w:val="00524B61"/>
    <w:rsid w:val="005936ED"/>
    <w:rsid w:val="005F1572"/>
    <w:rsid w:val="006158A8"/>
    <w:rsid w:val="006931C2"/>
    <w:rsid w:val="007114F6"/>
    <w:rsid w:val="0072603E"/>
    <w:rsid w:val="00756267"/>
    <w:rsid w:val="007F01C0"/>
    <w:rsid w:val="00874670"/>
    <w:rsid w:val="00886EE9"/>
    <w:rsid w:val="008F406F"/>
    <w:rsid w:val="009764EC"/>
    <w:rsid w:val="009C4022"/>
    <w:rsid w:val="009D453E"/>
    <w:rsid w:val="00A850D6"/>
    <w:rsid w:val="00B32D8B"/>
    <w:rsid w:val="00B763D9"/>
    <w:rsid w:val="00C17846"/>
    <w:rsid w:val="00C458D2"/>
    <w:rsid w:val="00C706E7"/>
    <w:rsid w:val="00D3521F"/>
    <w:rsid w:val="00D61EB6"/>
    <w:rsid w:val="00D74A59"/>
    <w:rsid w:val="00DC19F2"/>
    <w:rsid w:val="00DD385F"/>
    <w:rsid w:val="00E03F67"/>
    <w:rsid w:val="00E12F2F"/>
    <w:rsid w:val="00E13B3D"/>
    <w:rsid w:val="00EC7B97"/>
    <w:rsid w:val="00EF5294"/>
    <w:rsid w:val="00F33B6A"/>
    <w:rsid w:val="00F947CD"/>
    <w:rsid w:val="00FB51F5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1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3923"/>
  </w:style>
  <w:style w:type="paragraph" w:styleId="Fuzeile">
    <w:name w:val="footer"/>
    <w:basedOn w:val="Standard"/>
    <w:link w:val="FuzeileZchn"/>
    <w:uiPriority w:val="99"/>
    <w:unhideWhenUsed/>
    <w:rsid w:val="0031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3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PTQicV7sg7Q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PTQicV7sg7Q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6</cp:revision>
  <dcterms:created xsi:type="dcterms:W3CDTF">2020-07-24T12:40:00Z</dcterms:created>
  <dcterms:modified xsi:type="dcterms:W3CDTF">2020-08-16T12:20:00Z</dcterms:modified>
</cp:coreProperties>
</file>